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5BDB5" w14:textId="77777777" w:rsidR="000616C1" w:rsidRPr="0077520D" w:rsidRDefault="00332810">
      <w:pPr>
        <w:rPr>
          <w:lang w:val="en-US"/>
        </w:rPr>
      </w:pPr>
      <w:r w:rsidRPr="0077520D">
        <w:rPr>
          <w:lang w:val="en-US"/>
        </w:rPr>
        <w:t>PRESS RELEASE</w:t>
      </w:r>
    </w:p>
    <w:p w14:paraId="5B7BAEE1" w14:textId="77777777" w:rsidR="00645B9C" w:rsidRPr="0077520D" w:rsidRDefault="00645B9C">
      <w:pPr>
        <w:rPr>
          <w:lang w:val="en-US"/>
        </w:rPr>
      </w:pPr>
    </w:p>
    <w:p w14:paraId="65B22480" w14:textId="4DFB8DD4" w:rsidR="00674139" w:rsidRPr="00674139" w:rsidRDefault="00880EFA" w:rsidP="00674139">
      <w:pPr>
        <w:rPr>
          <w:lang w:val="en-US"/>
        </w:rPr>
      </w:pPr>
      <w:r w:rsidRPr="0077520D">
        <w:rPr>
          <w:b/>
          <w:sz w:val="28"/>
          <w:lang w:val="en-US"/>
        </w:rPr>
        <w:t>OPNsense</w:t>
      </w:r>
      <w:r w:rsidR="00727567">
        <w:rPr>
          <w:b/>
          <w:sz w:val="28"/>
          <w:lang w:val="en-US"/>
        </w:rPr>
        <w:t>® 18.</w:t>
      </w:r>
      <w:r w:rsidR="00DD1DB1">
        <w:rPr>
          <w:b/>
          <w:sz w:val="28"/>
          <w:lang w:val="en-US"/>
        </w:rPr>
        <w:t>7</w:t>
      </w:r>
      <w:r w:rsidR="004048D9">
        <w:rPr>
          <w:b/>
          <w:sz w:val="28"/>
          <w:lang w:val="en-US"/>
        </w:rPr>
        <w:t xml:space="preserve"> ‘</w:t>
      </w:r>
      <w:r w:rsidR="003E79F8">
        <w:rPr>
          <w:b/>
          <w:sz w:val="28"/>
          <w:lang w:val="en-US"/>
        </w:rPr>
        <w:t>Happy Hippo’</w:t>
      </w:r>
      <w:r w:rsidR="009A4727">
        <w:rPr>
          <w:b/>
          <w:sz w:val="28"/>
          <w:lang w:val="en-US"/>
        </w:rPr>
        <w:t>,</w:t>
      </w:r>
      <w:r w:rsidR="0069479F">
        <w:rPr>
          <w:b/>
          <w:sz w:val="28"/>
          <w:lang w:val="en-US"/>
        </w:rPr>
        <w:t xml:space="preserve"> </w:t>
      </w:r>
      <w:r w:rsidR="00674139" w:rsidRPr="00674139">
        <w:rPr>
          <w:rFonts w:eastAsiaTheme="minorEastAsia"/>
          <w:b/>
          <w:sz w:val="28"/>
          <w:lang w:val="en-US" w:eastAsia="en-GB"/>
        </w:rPr>
        <w:t>OSS security platform driving innovation</w:t>
      </w:r>
    </w:p>
    <w:p w14:paraId="573A2DCB" w14:textId="4CFB7486" w:rsidR="00AA28B6" w:rsidRDefault="00AA28B6">
      <w:pPr>
        <w:rPr>
          <w:b/>
          <w:sz w:val="28"/>
          <w:lang w:val="en-US"/>
        </w:rPr>
      </w:pPr>
    </w:p>
    <w:p w14:paraId="1AA2D416" w14:textId="6DFBB583" w:rsidR="009C56F9" w:rsidRDefault="00AA28B6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High-end security made easy™</w:t>
      </w:r>
    </w:p>
    <w:p w14:paraId="45E9E038" w14:textId="77777777" w:rsidR="004048D9" w:rsidRPr="0077520D" w:rsidRDefault="004048D9" w:rsidP="009B52B0">
      <w:pPr>
        <w:ind w:right="-432"/>
        <w:rPr>
          <w:b/>
          <w:sz w:val="28"/>
          <w:lang w:val="en-US"/>
        </w:rPr>
      </w:pPr>
    </w:p>
    <w:p w14:paraId="5D754449" w14:textId="5A4285C5" w:rsidR="00645B9C" w:rsidRPr="0077520D" w:rsidRDefault="00645B9C" w:rsidP="00662935">
      <w:pPr>
        <w:tabs>
          <w:tab w:val="left" w:pos="6033"/>
        </w:tabs>
        <w:rPr>
          <w:sz w:val="20"/>
          <w:lang w:val="en-US"/>
        </w:rPr>
      </w:pPr>
      <w:proofErr w:type="spellStart"/>
      <w:r w:rsidRPr="0077520D">
        <w:rPr>
          <w:sz w:val="20"/>
          <w:lang w:val="en-US"/>
        </w:rPr>
        <w:t>Middelharnis</w:t>
      </w:r>
      <w:proofErr w:type="spellEnd"/>
      <w:r w:rsidRPr="0077520D">
        <w:rPr>
          <w:sz w:val="20"/>
          <w:lang w:val="en-US"/>
        </w:rPr>
        <w:t xml:space="preserve">, the Netherlands, </w:t>
      </w:r>
      <w:r w:rsidR="0069479F">
        <w:rPr>
          <w:sz w:val="20"/>
          <w:lang w:val="en-US"/>
        </w:rPr>
        <w:t>J</w:t>
      </w:r>
      <w:r w:rsidR="003E79F8">
        <w:rPr>
          <w:sz w:val="20"/>
          <w:lang w:val="en-US"/>
        </w:rPr>
        <w:t>uly</w:t>
      </w:r>
      <w:r w:rsidRPr="0077520D">
        <w:rPr>
          <w:sz w:val="20"/>
          <w:lang w:val="en-US"/>
        </w:rPr>
        <w:t xml:space="preserve"> </w:t>
      </w:r>
      <w:r w:rsidR="003E79F8">
        <w:rPr>
          <w:sz w:val="20"/>
          <w:lang w:val="en-US"/>
        </w:rPr>
        <w:t>31st</w:t>
      </w:r>
      <w:r w:rsidR="004C2F1D" w:rsidRPr="0077520D">
        <w:rPr>
          <w:sz w:val="20"/>
          <w:lang w:val="en-US"/>
        </w:rPr>
        <w:t>,</w:t>
      </w:r>
      <w:r w:rsidR="00727567">
        <w:rPr>
          <w:sz w:val="20"/>
          <w:lang w:val="en-US"/>
        </w:rPr>
        <w:t xml:space="preserve"> 2018</w:t>
      </w:r>
      <w:r w:rsidR="00662935">
        <w:rPr>
          <w:sz w:val="20"/>
          <w:lang w:val="en-US"/>
        </w:rPr>
        <w:tab/>
      </w:r>
    </w:p>
    <w:p w14:paraId="76C989D2" w14:textId="77777777" w:rsidR="00332810" w:rsidRPr="0077520D" w:rsidRDefault="00332810">
      <w:pPr>
        <w:rPr>
          <w:lang w:val="en-US"/>
        </w:rPr>
      </w:pPr>
    </w:p>
    <w:p w14:paraId="0E15B8CA" w14:textId="467CDB9A" w:rsidR="00674139" w:rsidRPr="009662D8" w:rsidRDefault="00674139" w:rsidP="00674139">
      <w:pPr>
        <w:widowControl w:val="0"/>
        <w:autoSpaceDE w:val="0"/>
        <w:autoSpaceDN w:val="0"/>
        <w:adjustRightInd w:val="0"/>
        <w:rPr>
          <w:rFonts w:eastAsiaTheme="minorEastAsia"/>
          <w:lang w:val="en-GB" w:eastAsia="en-GB"/>
        </w:rPr>
      </w:pPr>
      <w:r w:rsidRPr="009662D8">
        <w:rPr>
          <w:rFonts w:eastAsiaTheme="minorEastAsia"/>
          <w:lang w:val="en-GB" w:eastAsia="en-GB"/>
        </w:rPr>
        <w:t xml:space="preserve">For </w:t>
      </w:r>
      <w:r w:rsidR="005E448C">
        <w:rPr>
          <w:rFonts w:eastAsiaTheme="minorEastAsia"/>
          <w:lang w:val="en-GB" w:eastAsia="en-GB"/>
        </w:rPr>
        <w:t>three</w:t>
      </w:r>
      <w:r w:rsidRPr="009662D8">
        <w:rPr>
          <w:rFonts w:eastAsiaTheme="minorEastAsia"/>
          <w:lang w:val="en-GB" w:eastAsia="en-GB"/>
        </w:rPr>
        <w:t xml:space="preserve"> and a half years now, </w:t>
      </w:r>
      <w:hyperlink r:id="rId5" w:history="1">
        <w:r w:rsidRPr="00DF544D">
          <w:rPr>
            <w:rStyle w:val="Hyperlink"/>
            <w:lang w:val="en-US"/>
          </w:rPr>
          <w:t>OPNsense</w:t>
        </w:r>
      </w:hyperlink>
      <w:r w:rsidRPr="00DF544D">
        <w:rPr>
          <w:lang w:val="en-US"/>
        </w:rPr>
        <w:t xml:space="preserve"> </w:t>
      </w:r>
      <w:r w:rsidRPr="009662D8">
        <w:rPr>
          <w:rFonts w:eastAsiaTheme="minorEastAsia"/>
          <w:lang w:val="en-GB" w:eastAsia="en-GB"/>
        </w:rPr>
        <w:t xml:space="preserve">is driving innovation through modularising and hardening the open source firewall, with simple and reliable firmware upgrades, multi-language support, </w:t>
      </w:r>
      <w:proofErr w:type="spellStart"/>
      <w:r w:rsidRPr="009662D8">
        <w:rPr>
          <w:rFonts w:eastAsiaTheme="minorEastAsia"/>
          <w:lang w:val="en-GB" w:eastAsia="en-GB"/>
        </w:rPr>
        <w:t>HardenedBSD</w:t>
      </w:r>
      <w:proofErr w:type="spellEnd"/>
      <w:r w:rsidRPr="009662D8">
        <w:rPr>
          <w:rFonts w:eastAsiaTheme="minorEastAsia"/>
          <w:lang w:val="en-GB" w:eastAsia="en-GB"/>
        </w:rPr>
        <w:t xml:space="preserve"> security, fast adoption of upstream software updates as well as clear and stable 2-Clause BSD licensing.</w:t>
      </w:r>
    </w:p>
    <w:p w14:paraId="4EE62D5D" w14:textId="0849B0F1" w:rsidR="00AA28B6" w:rsidRPr="00674139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6243BF22" w14:textId="4811E95E" w:rsidR="009B52B0" w:rsidRPr="0000365B" w:rsidRDefault="00A70868" w:rsidP="009B52B0">
      <w:pPr>
        <w:widowControl w:val="0"/>
        <w:autoSpaceDE w:val="0"/>
        <w:autoSpaceDN w:val="0"/>
        <w:adjustRightInd w:val="0"/>
        <w:rPr>
          <w:lang w:val="en-US"/>
        </w:rPr>
      </w:pPr>
      <w:hyperlink r:id="rId6" w:history="1">
        <w:r w:rsidR="00AA28B6" w:rsidRPr="0000365B">
          <w:rPr>
            <w:rStyle w:val="Hyperlink"/>
            <w:lang w:val="en-US"/>
          </w:rPr>
          <w:t>Deciso</w:t>
        </w:r>
      </w:hyperlink>
      <w:r w:rsidR="00AA28B6" w:rsidRPr="0000365B">
        <w:rPr>
          <w:lang w:val="en-US"/>
        </w:rPr>
        <w:t xml:space="preserve"> </w:t>
      </w:r>
      <w:r w:rsidR="009B52B0" w:rsidRPr="0000365B">
        <w:rPr>
          <w:lang w:val="en-US"/>
        </w:rPr>
        <w:t>is proud to announce the immed</w:t>
      </w:r>
      <w:r w:rsidR="00727567" w:rsidRPr="0000365B">
        <w:rPr>
          <w:lang w:val="en-US"/>
        </w:rPr>
        <w:t>i</w:t>
      </w:r>
      <w:r w:rsidR="0069479F" w:rsidRPr="0000365B">
        <w:rPr>
          <w:lang w:val="en-US"/>
        </w:rPr>
        <w:t>ate availability of version 18.7</w:t>
      </w:r>
      <w:r w:rsidR="009B52B0" w:rsidRPr="0000365B">
        <w:rPr>
          <w:lang w:val="en-US"/>
        </w:rPr>
        <w:t xml:space="preserve"> </w:t>
      </w:r>
      <w:r w:rsidR="00EF5554" w:rsidRPr="0000365B">
        <w:rPr>
          <w:lang w:val="en-US"/>
        </w:rPr>
        <w:t>nick</w:t>
      </w:r>
      <w:r w:rsidR="009B52B0" w:rsidRPr="0000365B">
        <w:rPr>
          <w:lang w:val="en-US"/>
        </w:rPr>
        <w:t>named “</w:t>
      </w:r>
      <w:r w:rsidR="0069479F" w:rsidRPr="0000365B">
        <w:rPr>
          <w:lang w:val="en-US"/>
        </w:rPr>
        <w:t>Happy Hippo</w:t>
      </w:r>
      <w:r w:rsidR="009B52B0" w:rsidRPr="0000365B">
        <w:rPr>
          <w:lang w:val="en-US"/>
        </w:rPr>
        <w:t>”. </w:t>
      </w:r>
    </w:p>
    <w:p w14:paraId="3278462E" w14:textId="77777777" w:rsidR="00BF2E19" w:rsidRPr="0000365B" w:rsidRDefault="00BF2E19" w:rsidP="00BF2E19">
      <w:pPr>
        <w:widowControl w:val="0"/>
        <w:autoSpaceDE w:val="0"/>
        <w:autoSpaceDN w:val="0"/>
        <w:adjustRightInd w:val="0"/>
        <w:rPr>
          <w:lang w:val="en-US"/>
        </w:rPr>
      </w:pPr>
    </w:p>
    <w:p w14:paraId="3E842CFB" w14:textId="25CC16F8" w:rsidR="00D64493" w:rsidRPr="001411E9" w:rsidRDefault="0069479F" w:rsidP="00D705E4">
      <w:pPr>
        <w:widowControl w:val="0"/>
        <w:autoSpaceDE w:val="0"/>
        <w:autoSpaceDN w:val="0"/>
        <w:adjustRightInd w:val="0"/>
        <w:rPr>
          <w:lang w:val="en-US"/>
        </w:rPr>
      </w:pPr>
      <w:r w:rsidRPr="0000365B">
        <w:rPr>
          <w:lang w:val="en-US"/>
        </w:rPr>
        <w:t xml:space="preserve">This release shows the power of </w:t>
      </w:r>
      <w:r w:rsidR="00D430AC">
        <w:rPr>
          <w:lang w:val="en-US"/>
        </w:rPr>
        <w:t>o</w:t>
      </w:r>
      <w:r w:rsidRPr="0000365B">
        <w:rPr>
          <w:lang w:val="en-US"/>
        </w:rPr>
        <w:t xml:space="preserve">pen </w:t>
      </w:r>
      <w:r w:rsidR="00D430AC">
        <w:rPr>
          <w:lang w:val="en-US"/>
        </w:rPr>
        <w:t>s</w:t>
      </w:r>
      <w:r w:rsidRPr="0000365B">
        <w:rPr>
          <w:lang w:val="en-US"/>
        </w:rPr>
        <w:t xml:space="preserve">ource </w:t>
      </w:r>
      <w:r w:rsidR="00D430AC">
        <w:rPr>
          <w:lang w:val="en-US"/>
        </w:rPr>
        <w:t>s</w:t>
      </w:r>
      <w:r w:rsidR="00657591">
        <w:rPr>
          <w:lang w:val="en-US"/>
        </w:rPr>
        <w:t xml:space="preserve">oftware </w:t>
      </w:r>
      <w:r w:rsidRPr="0000365B">
        <w:rPr>
          <w:lang w:val="en-US"/>
        </w:rPr>
        <w:t xml:space="preserve">and </w:t>
      </w:r>
      <w:r w:rsidR="00D64493" w:rsidRPr="0000365B">
        <w:rPr>
          <w:lang w:val="en-US"/>
        </w:rPr>
        <w:t>a</w:t>
      </w:r>
      <w:r w:rsidRPr="0000365B">
        <w:rPr>
          <w:lang w:val="en-US"/>
        </w:rPr>
        <w:t xml:space="preserve"> lively community. </w:t>
      </w:r>
      <w:r w:rsidR="00D734FC" w:rsidRPr="0000365B">
        <w:rPr>
          <w:lang w:val="en-US"/>
        </w:rPr>
        <w:t xml:space="preserve">More than ever the involvement of our community </w:t>
      </w:r>
      <w:r w:rsidR="008959EF" w:rsidRPr="0000365B">
        <w:rPr>
          <w:lang w:val="en-US"/>
        </w:rPr>
        <w:t>is visible</w:t>
      </w:r>
      <w:r w:rsidR="00D734FC" w:rsidRPr="0000365B">
        <w:rPr>
          <w:lang w:val="en-US"/>
        </w:rPr>
        <w:t xml:space="preserve"> in the work that has been done since the previous release. </w:t>
      </w:r>
      <w:r w:rsidR="00D734FC" w:rsidRPr="001411E9">
        <w:rPr>
          <w:lang w:val="en-US"/>
        </w:rPr>
        <w:t xml:space="preserve">This is where the structured development and the modular design really pays off. </w:t>
      </w:r>
      <w:r w:rsidR="001411E9" w:rsidRPr="001411E9">
        <w:rPr>
          <w:lang w:val="en-US"/>
        </w:rPr>
        <w:t xml:space="preserve">Our friendly and helpful OPNsense community has grown significantly, for example the number of forum </w:t>
      </w:r>
      <w:r w:rsidR="00657591">
        <w:rPr>
          <w:lang w:val="en-US"/>
        </w:rPr>
        <w:t>visitors</w:t>
      </w:r>
      <w:r w:rsidR="00657591" w:rsidRPr="001411E9">
        <w:rPr>
          <w:lang w:val="en-US"/>
        </w:rPr>
        <w:t xml:space="preserve"> </w:t>
      </w:r>
      <w:r w:rsidR="001411E9" w:rsidRPr="001411E9">
        <w:rPr>
          <w:lang w:val="en-US"/>
        </w:rPr>
        <w:t>has doubled in the past year.</w:t>
      </w:r>
    </w:p>
    <w:p w14:paraId="23CE00F1" w14:textId="77777777" w:rsidR="001411E9" w:rsidRPr="00F4750A" w:rsidRDefault="001411E9" w:rsidP="00D705E4">
      <w:pPr>
        <w:widowControl w:val="0"/>
        <w:autoSpaceDE w:val="0"/>
        <w:autoSpaceDN w:val="0"/>
        <w:adjustRightInd w:val="0"/>
        <w:rPr>
          <w:lang w:val="en-US"/>
        </w:rPr>
      </w:pPr>
    </w:p>
    <w:p w14:paraId="224EDE27" w14:textId="7F8A3916" w:rsidR="00643FB5" w:rsidRPr="00643FB5" w:rsidRDefault="00643FB5" w:rsidP="00643FB5">
      <w:pPr>
        <w:rPr>
          <w:lang w:val="en-US"/>
        </w:rPr>
      </w:pPr>
      <w:r w:rsidRPr="00643FB5">
        <w:rPr>
          <w:lang w:val="en-US"/>
        </w:rPr>
        <w:t xml:space="preserve">This new major release offers users </w:t>
      </w:r>
      <w:bookmarkStart w:id="0" w:name="_GoBack"/>
      <w:bookmarkEnd w:id="0"/>
      <w:r w:rsidRPr="00643FB5">
        <w:rPr>
          <w:lang w:val="en-US"/>
        </w:rPr>
        <w:t xml:space="preserve">a considerable amount of IPv6 connectivity improvements including 6RD support, greater multi-WAN stability, an extensible backup framework with </w:t>
      </w:r>
      <w:proofErr w:type="spellStart"/>
      <w:r w:rsidRPr="00643FB5">
        <w:rPr>
          <w:lang w:val="en-US"/>
        </w:rPr>
        <w:t>Nextcloud</w:t>
      </w:r>
      <w:proofErr w:type="spellEnd"/>
      <w:r w:rsidRPr="00643FB5">
        <w:rPr>
          <w:lang w:val="en-US"/>
        </w:rPr>
        <w:t xml:space="preserve"> support, latest Intel NIC drivers and the core integration of </w:t>
      </w:r>
      <w:proofErr w:type="spellStart"/>
      <w:r w:rsidRPr="00643FB5">
        <w:rPr>
          <w:lang w:val="en-US"/>
        </w:rPr>
        <w:t>Monit</w:t>
      </w:r>
      <w:proofErr w:type="spellEnd"/>
      <w:r w:rsidRPr="00643FB5">
        <w:rPr>
          <w:lang w:val="en-US"/>
        </w:rPr>
        <w:t xml:space="preserve"> for fine-grained system monitoring.</w:t>
      </w:r>
    </w:p>
    <w:p w14:paraId="46AD517D" w14:textId="77777777" w:rsidR="00643FB5" w:rsidRPr="00643FB5" w:rsidRDefault="00643FB5" w:rsidP="00643FB5">
      <w:pPr>
        <w:rPr>
          <w:lang w:val="en-US"/>
        </w:rPr>
      </w:pPr>
    </w:p>
    <w:p w14:paraId="021C01A7" w14:textId="77777777" w:rsidR="00643FB5" w:rsidRPr="00643FB5" w:rsidRDefault="00643FB5" w:rsidP="00643FB5">
      <w:pPr>
        <w:rPr>
          <w:lang w:val="en-US"/>
        </w:rPr>
      </w:pPr>
      <w:r w:rsidRPr="00643FB5">
        <w:rPr>
          <w:lang w:val="en-US"/>
        </w:rPr>
        <w:t xml:space="preserve">The Intrusion Prevention System is powered by </w:t>
      </w:r>
      <w:proofErr w:type="spellStart"/>
      <w:r w:rsidRPr="00643FB5">
        <w:rPr>
          <w:lang w:val="en-US"/>
        </w:rPr>
        <w:t>Suricata</w:t>
      </w:r>
      <w:proofErr w:type="spellEnd"/>
      <w:r w:rsidRPr="00643FB5">
        <w:rPr>
          <w:lang w:val="en-US"/>
        </w:rPr>
        <w:t xml:space="preserve"> V4 and has received an update to use Emerging Threats Open rules version 4 as well as our own application detection rules.</w:t>
      </w:r>
    </w:p>
    <w:p w14:paraId="077823F6" w14:textId="77777777" w:rsidR="00643FB5" w:rsidRPr="00643FB5" w:rsidRDefault="00643FB5" w:rsidP="00643FB5">
      <w:pPr>
        <w:rPr>
          <w:lang w:val="en-US"/>
        </w:rPr>
      </w:pPr>
    </w:p>
    <w:p w14:paraId="27084201" w14:textId="26E0C7B0" w:rsidR="00643FB5" w:rsidRPr="00643FB5" w:rsidRDefault="00643FB5" w:rsidP="00643FB5">
      <w:pPr>
        <w:rPr>
          <w:lang w:val="en-US"/>
        </w:rPr>
      </w:pPr>
      <w:r>
        <w:rPr>
          <w:lang w:val="en-US"/>
        </w:rPr>
        <w:t>Develop</w:t>
      </w:r>
      <w:r w:rsidRPr="00643FB5">
        <w:rPr>
          <w:lang w:val="en-US"/>
        </w:rPr>
        <w:t xml:space="preserve">ment support has been improved with the easily accessible API documentation and tools to support local frontend development. </w:t>
      </w:r>
    </w:p>
    <w:p w14:paraId="02D8DC3A" w14:textId="77777777" w:rsidR="00643FB5" w:rsidRPr="00643FB5" w:rsidRDefault="00643FB5" w:rsidP="00643FB5">
      <w:pPr>
        <w:rPr>
          <w:lang w:val="en-US"/>
        </w:rPr>
      </w:pPr>
    </w:p>
    <w:p w14:paraId="1C6BCF37" w14:textId="54854651" w:rsidR="005B6A66" w:rsidRDefault="00643FB5" w:rsidP="00643FB5">
      <w:pPr>
        <w:rPr>
          <w:rFonts w:eastAsiaTheme="minorEastAsia"/>
          <w:lang w:val="en-GB" w:eastAsia="en-GB"/>
        </w:rPr>
      </w:pPr>
      <w:r w:rsidRPr="00643FB5">
        <w:rPr>
          <w:lang w:val="en-US"/>
        </w:rPr>
        <w:t xml:space="preserve">New plugins in this major release include e.g. </w:t>
      </w:r>
      <w:proofErr w:type="spellStart"/>
      <w:r w:rsidRPr="00643FB5">
        <w:rPr>
          <w:lang w:val="en-US"/>
        </w:rPr>
        <w:t>Telegraf</w:t>
      </w:r>
      <w:proofErr w:type="spellEnd"/>
      <w:r w:rsidRPr="00643FB5">
        <w:rPr>
          <w:lang w:val="en-US"/>
        </w:rPr>
        <w:t xml:space="preserve"> (agent for collecting and reporting), NUT (Network UPS tools), </w:t>
      </w:r>
      <w:proofErr w:type="spellStart"/>
      <w:r w:rsidRPr="00643FB5">
        <w:rPr>
          <w:lang w:val="en-US"/>
        </w:rPr>
        <w:t>OpenConnect</w:t>
      </w:r>
      <w:proofErr w:type="spellEnd"/>
      <w:r w:rsidRPr="00643FB5">
        <w:rPr>
          <w:lang w:val="en-US"/>
        </w:rPr>
        <w:t xml:space="preserve"> client, </w:t>
      </w:r>
      <w:proofErr w:type="spellStart"/>
      <w:r w:rsidRPr="00643FB5">
        <w:rPr>
          <w:lang w:val="en-US"/>
        </w:rPr>
        <w:t>Shadowsocks</w:t>
      </w:r>
      <w:proofErr w:type="spellEnd"/>
      <w:r w:rsidRPr="00643FB5">
        <w:rPr>
          <w:lang w:val="en-US"/>
        </w:rPr>
        <w:t xml:space="preserve"> (secure SOCKS proxy), Net-SNMP (SNMP daemon) and several themes.</w:t>
      </w:r>
    </w:p>
    <w:p w14:paraId="6CE0A6FD" w14:textId="2BB3079D" w:rsidR="00710E20" w:rsidRPr="005B6A66" w:rsidRDefault="00181BDB" w:rsidP="009B52B0">
      <w:pPr>
        <w:widowControl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Our</w:t>
      </w:r>
      <w:r w:rsidRPr="005B6A66">
        <w:rPr>
          <w:lang w:val="en-US"/>
        </w:rPr>
        <w:t xml:space="preserve"> </w:t>
      </w:r>
      <w:r w:rsidR="00B37F52" w:rsidRPr="005B6A66">
        <w:rPr>
          <w:lang w:val="en-US"/>
        </w:rPr>
        <w:t>team believe</w:t>
      </w:r>
      <w:r w:rsidR="000006BB" w:rsidRPr="005B6A66">
        <w:rPr>
          <w:lang w:val="en-US"/>
        </w:rPr>
        <w:t>s</w:t>
      </w:r>
      <w:r w:rsidR="00773CB2" w:rsidRPr="005B6A66">
        <w:rPr>
          <w:lang w:val="en-US"/>
        </w:rPr>
        <w:t xml:space="preserve"> that open source </w:t>
      </w:r>
      <w:r>
        <w:rPr>
          <w:lang w:val="en-US"/>
        </w:rPr>
        <w:t xml:space="preserve">improves knowledge sharing </w:t>
      </w:r>
      <w:r w:rsidR="00773CB2" w:rsidRPr="005B6A66">
        <w:rPr>
          <w:lang w:val="en-US"/>
        </w:rPr>
        <w:t>and help</w:t>
      </w:r>
      <w:r w:rsidR="00336D7F" w:rsidRPr="005B6A66">
        <w:rPr>
          <w:lang w:val="en-US"/>
        </w:rPr>
        <w:t>s to</w:t>
      </w:r>
      <w:r w:rsidR="005B6A66">
        <w:rPr>
          <w:lang w:val="en-US"/>
        </w:rPr>
        <w:t xml:space="preserve"> </w:t>
      </w:r>
      <w:r>
        <w:rPr>
          <w:lang w:val="en-US"/>
        </w:rPr>
        <w:t>build</w:t>
      </w:r>
      <w:r w:rsidRPr="005B6A66">
        <w:rPr>
          <w:lang w:val="en-US"/>
        </w:rPr>
        <w:t xml:space="preserve"> </w:t>
      </w:r>
      <w:r w:rsidR="00773CB2" w:rsidRPr="005B6A66">
        <w:rPr>
          <w:lang w:val="en-US"/>
        </w:rPr>
        <w:t>better products.</w:t>
      </w:r>
    </w:p>
    <w:p w14:paraId="197F9A94" w14:textId="77777777" w:rsidR="009B52B0" w:rsidRDefault="009B52B0" w:rsidP="009B52B0">
      <w:pPr>
        <w:widowControl w:val="0"/>
        <w:autoSpaceDE w:val="0"/>
        <w:autoSpaceDN w:val="0"/>
        <w:adjustRightInd w:val="0"/>
        <w:rPr>
          <w:lang w:val="en-US"/>
        </w:rPr>
      </w:pPr>
    </w:p>
    <w:p w14:paraId="41DE3475" w14:textId="64950B0F" w:rsidR="009A4727" w:rsidRPr="003C7C2F" w:rsidRDefault="009A4727" w:rsidP="009A4727">
      <w:pPr>
        <w:widowControl w:val="0"/>
        <w:autoSpaceDE w:val="0"/>
        <w:autoSpaceDN w:val="0"/>
        <w:adjustRightInd w:val="0"/>
        <w:rPr>
          <w:i/>
          <w:lang w:val="en-US"/>
        </w:rPr>
      </w:pPr>
      <w:r w:rsidRPr="003C7C2F">
        <w:rPr>
          <w:lang w:val="en-US"/>
        </w:rPr>
        <w:t>“</w:t>
      </w:r>
      <w:r>
        <w:rPr>
          <w:i/>
          <w:lang w:val="en-US"/>
        </w:rPr>
        <w:t>As with the real Hippo</w:t>
      </w:r>
      <w:r w:rsidRPr="003C7C2F">
        <w:rPr>
          <w:i/>
          <w:lang w:val="en-US"/>
        </w:rPr>
        <w:t xml:space="preserve">, </w:t>
      </w:r>
      <w:r>
        <w:rPr>
          <w:i/>
          <w:lang w:val="en-US"/>
        </w:rPr>
        <w:t xml:space="preserve">the power of </w:t>
      </w:r>
      <w:r w:rsidRPr="003C7C2F">
        <w:rPr>
          <w:i/>
          <w:lang w:val="en-US"/>
        </w:rPr>
        <w:t>open source development and</w:t>
      </w:r>
      <w:r>
        <w:rPr>
          <w:i/>
          <w:lang w:val="en-US"/>
        </w:rPr>
        <w:t xml:space="preserve"> the enormous energy a friendly community </w:t>
      </w:r>
      <w:r w:rsidR="00D430AC" w:rsidRPr="00F84C86">
        <w:rPr>
          <w:i/>
          <w:iCs/>
          <w:color w:val="000000"/>
          <w:lang w:val="en-US"/>
        </w:rPr>
        <w:t>generates</w:t>
      </w:r>
      <w:r w:rsidR="00D430AC">
        <w:rPr>
          <w:i/>
          <w:lang w:val="en-US"/>
        </w:rPr>
        <w:t xml:space="preserve"> </w:t>
      </w:r>
      <w:r>
        <w:rPr>
          <w:i/>
          <w:lang w:val="en-US"/>
        </w:rPr>
        <w:t>are</w:t>
      </w:r>
      <w:r w:rsidRPr="003C7C2F">
        <w:rPr>
          <w:i/>
          <w:lang w:val="en-US"/>
        </w:rPr>
        <w:t xml:space="preserve"> </w:t>
      </w:r>
      <w:r>
        <w:rPr>
          <w:i/>
          <w:lang w:val="en-US"/>
        </w:rPr>
        <w:t xml:space="preserve">greatly </w:t>
      </w:r>
      <w:r w:rsidRPr="003C7C2F">
        <w:rPr>
          <w:i/>
          <w:lang w:val="en-US"/>
        </w:rPr>
        <w:t>underestimated.”</w:t>
      </w:r>
      <w:r w:rsidRPr="003C7C2F">
        <w:rPr>
          <w:lang w:val="en-US"/>
        </w:rPr>
        <w:t xml:space="preserve"> – says </w:t>
      </w:r>
      <w:r>
        <w:rPr>
          <w:lang w:val="en-US"/>
        </w:rPr>
        <w:t xml:space="preserve">Robert van </w:t>
      </w:r>
      <w:proofErr w:type="spellStart"/>
      <w:r>
        <w:rPr>
          <w:lang w:val="en-US"/>
        </w:rPr>
        <w:t>Papeveld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Deciso’s</w:t>
      </w:r>
      <w:proofErr w:type="spellEnd"/>
      <w:r>
        <w:rPr>
          <w:lang w:val="en-US"/>
        </w:rPr>
        <w:t xml:space="preserve"> CE</w:t>
      </w:r>
      <w:r w:rsidRPr="003C7C2F">
        <w:rPr>
          <w:lang w:val="en-US"/>
        </w:rPr>
        <w:t xml:space="preserve">O – </w:t>
      </w:r>
      <w:r w:rsidRPr="003C7C2F">
        <w:rPr>
          <w:i/>
          <w:lang w:val="en-US"/>
        </w:rPr>
        <w:t>“</w:t>
      </w:r>
      <w:r>
        <w:rPr>
          <w:i/>
          <w:lang w:val="en-US"/>
        </w:rPr>
        <w:t xml:space="preserve">It is this power </w:t>
      </w:r>
      <w:r w:rsidR="00D430AC">
        <w:rPr>
          <w:i/>
          <w:lang w:val="en-US"/>
        </w:rPr>
        <w:t xml:space="preserve">and energy </w:t>
      </w:r>
      <w:r>
        <w:rPr>
          <w:i/>
          <w:lang w:val="en-US"/>
        </w:rPr>
        <w:t>that makes</w:t>
      </w:r>
      <w:r w:rsidR="00DD1DB1">
        <w:rPr>
          <w:i/>
          <w:lang w:val="en-US"/>
        </w:rPr>
        <w:t xml:space="preserve"> this</w:t>
      </w:r>
      <w:r>
        <w:rPr>
          <w:i/>
          <w:lang w:val="en-US"/>
        </w:rPr>
        <w:t xml:space="preserve"> ‘Happy Hippo’ charging ahead to become the most widely used open source security platform.</w:t>
      </w:r>
      <w:r w:rsidRPr="003C7C2F">
        <w:rPr>
          <w:i/>
          <w:lang w:val="en-US"/>
        </w:rPr>
        <w:t>”</w:t>
      </w:r>
    </w:p>
    <w:p w14:paraId="790EAB33" w14:textId="77777777" w:rsidR="00DF544D" w:rsidRPr="003C7C2F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42CAB019" w14:textId="4F59E4A0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>Deciso is the company that founded the OPNsense project and offers turnkey solutions as well as commercial support and services.</w:t>
      </w:r>
    </w:p>
    <w:p w14:paraId="4D7B143A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14:paraId="05C3E4A4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77520D">
        <w:rPr>
          <w:b/>
          <w:lang w:val="en-US"/>
        </w:rPr>
        <w:t>About Deciso</w:t>
      </w:r>
    </w:p>
    <w:p w14:paraId="47272CD0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lang w:val="en-US"/>
        </w:rPr>
      </w:pPr>
      <w:r w:rsidRPr="0077520D">
        <w:rPr>
          <w:lang w:val="en-US"/>
        </w:rPr>
        <w:t xml:space="preserve">Deciso B.V. is a global manufacturer of networking equipment. The company designs and produces complete products for integrators, </w:t>
      </w:r>
      <w:proofErr w:type="spellStart"/>
      <w:r w:rsidRPr="0077520D">
        <w:rPr>
          <w:lang w:val="en-US"/>
        </w:rPr>
        <w:t>oems</w:t>
      </w:r>
      <w:proofErr w:type="spellEnd"/>
      <w:r w:rsidRPr="0077520D">
        <w:rPr>
          <w:lang w:val="en-US"/>
        </w:rPr>
        <w:t xml:space="preserve"> and resellers. Deciso believes in the power of open source and actively contributes to the open source community. The company is founded in 2000 and is located in </w:t>
      </w:r>
      <w:proofErr w:type="spellStart"/>
      <w:r w:rsidRPr="0077520D">
        <w:rPr>
          <w:lang w:val="en-US"/>
        </w:rPr>
        <w:t>Middelharnis</w:t>
      </w:r>
      <w:proofErr w:type="spellEnd"/>
      <w:r w:rsidRPr="0077520D">
        <w:rPr>
          <w:lang w:val="en-US"/>
        </w:rPr>
        <w:t xml:space="preserve">, the Netherlands. </w:t>
      </w:r>
    </w:p>
    <w:p w14:paraId="612B25A0" w14:textId="77777777" w:rsidR="00C21429" w:rsidRPr="0077520D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Pr="0077520D" w:rsidRDefault="00C21429" w:rsidP="00C21429">
      <w:pPr>
        <w:rPr>
          <w:lang w:val="en-US"/>
        </w:rPr>
      </w:pPr>
    </w:p>
    <w:p w14:paraId="2906C035" w14:textId="77777777" w:rsidR="00F62871" w:rsidRDefault="00F62871">
      <w:pPr>
        <w:rPr>
          <w:lang w:val="en-US"/>
        </w:rPr>
      </w:pPr>
    </w:p>
    <w:p w14:paraId="03088C5F" w14:textId="77777777" w:rsidR="00F62871" w:rsidRDefault="00F62871">
      <w:pPr>
        <w:rPr>
          <w:lang w:val="en-US"/>
        </w:rPr>
      </w:pPr>
    </w:p>
    <w:p w14:paraId="2988FE53" w14:textId="77777777" w:rsidR="009B52B0" w:rsidRDefault="00C21429">
      <w:pPr>
        <w:rPr>
          <w:lang w:val="en-US"/>
        </w:rPr>
      </w:pPr>
      <w:r w:rsidRPr="0077520D">
        <w:rPr>
          <w:lang w:val="en-US"/>
        </w:rPr>
        <w:lastRenderedPageBreak/>
        <w:t>More information:</w:t>
      </w:r>
      <w:r w:rsidR="009B52B0">
        <w:rPr>
          <w:lang w:val="en-US"/>
        </w:rPr>
        <w:t xml:space="preserve"> </w:t>
      </w:r>
    </w:p>
    <w:p w14:paraId="400BFC29" w14:textId="77777777" w:rsidR="009B52B0" w:rsidRDefault="00C21429" w:rsidP="009B52B0">
      <w:pPr>
        <w:rPr>
          <w:rStyle w:val="Hyperlink"/>
          <w:color w:val="auto"/>
          <w:u w:val="none"/>
          <w:lang w:val="en-US"/>
        </w:rPr>
      </w:pPr>
      <w:r w:rsidRPr="0077520D">
        <w:rPr>
          <w:lang w:val="en-US"/>
        </w:rPr>
        <w:t>OPNsense</w:t>
      </w:r>
      <w:r w:rsidRPr="0077520D">
        <w:rPr>
          <w:lang w:val="en-US"/>
        </w:rPr>
        <w:tab/>
      </w:r>
      <w:hyperlink r:id="rId7" w:history="1">
        <w:r w:rsidR="009B52B0" w:rsidRPr="00CB671F">
          <w:rPr>
            <w:rStyle w:val="Hyperlink"/>
            <w:lang w:val="en-US"/>
          </w:rPr>
          <w:t>https://opnsense.org/</w:t>
        </w:r>
      </w:hyperlink>
    </w:p>
    <w:p w14:paraId="3A1DF3BD" w14:textId="26D57C46" w:rsidR="007D5A25" w:rsidRPr="009B52B0" w:rsidRDefault="00DB3259" w:rsidP="009B52B0">
      <w:pPr>
        <w:rPr>
          <w:rStyle w:val="Hyperlink"/>
          <w:color w:val="auto"/>
          <w:u w:val="none"/>
          <w:lang w:val="en-US"/>
        </w:rPr>
      </w:pPr>
      <w:r w:rsidRPr="0077520D">
        <w:rPr>
          <w:lang w:val="en-US"/>
        </w:rPr>
        <w:t xml:space="preserve">Deciso B.V. </w:t>
      </w:r>
      <w:r w:rsidRPr="0077520D">
        <w:rPr>
          <w:lang w:val="en-US"/>
        </w:rPr>
        <w:tab/>
      </w:r>
      <w:hyperlink r:id="rId8" w:history="1">
        <w:r w:rsidR="009B52B0" w:rsidRPr="00CB671F">
          <w:rPr>
            <w:rStyle w:val="Hyperlink"/>
            <w:lang w:val="en-US"/>
          </w:rPr>
          <w:t>https://www.deciso.com/</w:t>
        </w:r>
      </w:hyperlink>
    </w:p>
    <w:p w14:paraId="5D6B9A79" w14:textId="77777777" w:rsidR="00DF544D" w:rsidRDefault="00DF544D" w:rsidP="007D5A25">
      <w:pPr>
        <w:rPr>
          <w:lang w:val="en-US"/>
        </w:rPr>
      </w:pPr>
    </w:p>
    <w:p w14:paraId="11BB2626" w14:textId="77777777" w:rsidR="00DF544D" w:rsidRDefault="00DF544D" w:rsidP="007D5A25">
      <w:pPr>
        <w:rPr>
          <w:lang w:val="en-US"/>
        </w:rPr>
      </w:pPr>
    </w:p>
    <w:p w14:paraId="53B3457D" w14:textId="77777777" w:rsidR="00DF544D" w:rsidRDefault="00DF544D" w:rsidP="007D5A25">
      <w:pPr>
        <w:rPr>
          <w:lang w:val="en-US"/>
        </w:rPr>
      </w:pPr>
    </w:p>
    <w:p w14:paraId="33962077" w14:textId="0B4D3A19" w:rsidR="007D5A25" w:rsidRPr="00A36F1B" w:rsidRDefault="007D5A25" w:rsidP="007D5A25">
      <w:pPr>
        <w:rPr>
          <w:b/>
          <w:sz w:val="20"/>
          <w:lang w:val="en-US"/>
        </w:rPr>
      </w:pPr>
      <w:r w:rsidRPr="00A36F1B">
        <w:rPr>
          <w:b/>
          <w:sz w:val="20"/>
          <w:lang w:val="en-US"/>
        </w:rPr>
        <w:t>CONTACT info</w:t>
      </w:r>
      <w:r w:rsidR="00900A4F" w:rsidRPr="00A36F1B">
        <w:rPr>
          <w:b/>
          <w:sz w:val="20"/>
          <w:lang w:val="en-US"/>
        </w:rPr>
        <w:t>, Not for publication</w:t>
      </w:r>
    </w:p>
    <w:p w14:paraId="3988D8E5" w14:textId="77777777" w:rsidR="007D5A25" w:rsidRPr="00A36F1B" w:rsidRDefault="007D5A25" w:rsidP="007D5A25">
      <w:pPr>
        <w:rPr>
          <w:sz w:val="20"/>
          <w:lang w:val="en-US"/>
        </w:rPr>
      </w:pPr>
    </w:p>
    <w:p w14:paraId="7026087E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Deciso B.V.</w:t>
      </w:r>
    </w:p>
    <w:p w14:paraId="7E20BA2A" w14:textId="77777777" w:rsidR="007D5A25" w:rsidRPr="00A70868" w:rsidRDefault="007D5A25" w:rsidP="007D5A25">
      <w:pPr>
        <w:rPr>
          <w:sz w:val="20"/>
        </w:rPr>
      </w:pPr>
      <w:r w:rsidRPr="00A70868">
        <w:rPr>
          <w:sz w:val="20"/>
        </w:rPr>
        <w:t>Burgemeester Mijslaan 2</w:t>
      </w:r>
    </w:p>
    <w:p w14:paraId="4892C8C8" w14:textId="77777777" w:rsidR="007D5A25" w:rsidRPr="00A70868" w:rsidRDefault="007D5A25" w:rsidP="007D5A25">
      <w:pPr>
        <w:rPr>
          <w:sz w:val="20"/>
        </w:rPr>
      </w:pPr>
      <w:r w:rsidRPr="00A70868">
        <w:rPr>
          <w:sz w:val="20"/>
        </w:rPr>
        <w:t>3241 XA Middelharnis</w:t>
      </w:r>
    </w:p>
    <w:p w14:paraId="422D6D4F" w14:textId="77777777" w:rsidR="007D5A25" w:rsidRPr="00A70868" w:rsidRDefault="007D5A25" w:rsidP="007D5A25">
      <w:pPr>
        <w:rPr>
          <w:sz w:val="20"/>
        </w:rPr>
      </w:pPr>
      <w:r w:rsidRPr="00A70868">
        <w:rPr>
          <w:sz w:val="20"/>
        </w:rPr>
        <w:t>the Netherlands</w:t>
      </w:r>
    </w:p>
    <w:p w14:paraId="4EF9B465" w14:textId="35150AC6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contact person:</w:t>
      </w:r>
      <w:r w:rsidR="00A36F1B"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mr.</w:t>
      </w:r>
      <w:proofErr w:type="spellEnd"/>
      <w:r w:rsidRPr="00A36F1B">
        <w:rPr>
          <w:sz w:val="20"/>
          <w:lang w:val="en-US"/>
        </w:rPr>
        <w:t xml:space="preserve"> Jos Schellevis</w:t>
      </w:r>
      <w:r w:rsidR="00A36F1B">
        <w:rPr>
          <w:sz w:val="20"/>
          <w:lang w:val="en-US"/>
        </w:rPr>
        <w:t xml:space="preserve">, </w:t>
      </w:r>
      <w:r w:rsidRPr="00A36F1B">
        <w:rPr>
          <w:sz w:val="20"/>
          <w:lang w:val="en-US"/>
        </w:rPr>
        <w:t>CTO</w:t>
      </w:r>
    </w:p>
    <w:p w14:paraId="5C8A5870" w14:textId="77777777" w:rsidR="007D5A25" w:rsidRPr="00A36F1B" w:rsidRDefault="00A70868" w:rsidP="007D5A25">
      <w:pPr>
        <w:rPr>
          <w:sz w:val="20"/>
          <w:lang w:val="en-US"/>
        </w:rPr>
      </w:pPr>
      <w:hyperlink r:id="rId9" w:history="1">
        <w:r w:rsidR="007D5A25" w:rsidRPr="00A36F1B">
          <w:rPr>
            <w:rStyle w:val="Hyperlink"/>
            <w:sz w:val="20"/>
            <w:lang w:val="en-US"/>
          </w:rPr>
          <w:t>jos.schellevis@deciso.com</w:t>
        </w:r>
      </w:hyperlink>
    </w:p>
    <w:p w14:paraId="426FA10C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T +31(0)187 744 020</w:t>
      </w:r>
    </w:p>
    <w:p w14:paraId="2552AF91" w14:textId="1B366099" w:rsidR="007D5A25" w:rsidRPr="00A36F1B" w:rsidRDefault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Office hours: Monday to Friday, CET 09:00 until 17:00</w:t>
      </w:r>
    </w:p>
    <w:sectPr w:rsidR="007D5A25" w:rsidRPr="00A36F1B" w:rsidSect="009B52B0">
      <w:pgSz w:w="11900" w:h="16840"/>
      <w:pgMar w:top="567" w:right="844" w:bottom="1135" w:left="127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9C"/>
    <w:rsid w:val="000006BB"/>
    <w:rsid w:val="0000365B"/>
    <w:rsid w:val="00003BE0"/>
    <w:rsid w:val="0001551C"/>
    <w:rsid w:val="00030862"/>
    <w:rsid w:val="00030A81"/>
    <w:rsid w:val="0003153A"/>
    <w:rsid w:val="00031CA0"/>
    <w:rsid w:val="00037921"/>
    <w:rsid w:val="00054D4F"/>
    <w:rsid w:val="000616C1"/>
    <w:rsid w:val="000C1284"/>
    <w:rsid w:val="000F55C7"/>
    <w:rsid w:val="00112B6D"/>
    <w:rsid w:val="001411E9"/>
    <w:rsid w:val="00144A6D"/>
    <w:rsid w:val="00147DBB"/>
    <w:rsid w:val="00173D15"/>
    <w:rsid w:val="00181BDB"/>
    <w:rsid w:val="00197666"/>
    <w:rsid w:val="001D7AD3"/>
    <w:rsid w:val="001E3C2A"/>
    <w:rsid w:val="001E7F4E"/>
    <w:rsid w:val="00213FDE"/>
    <w:rsid w:val="00241B42"/>
    <w:rsid w:val="00256EF8"/>
    <w:rsid w:val="002749EF"/>
    <w:rsid w:val="003231DE"/>
    <w:rsid w:val="00332810"/>
    <w:rsid w:val="00336D7F"/>
    <w:rsid w:val="00356BF8"/>
    <w:rsid w:val="0036311E"/>
    <w:rsid w:val="00374E2B"/>
    <w:rsid w:val="00381EC6"/>
    <w:rsid w:val="003A18A8"/>
    <w:rsid w:val="003C5F75"/>
    <w:rsid w:val="003C7C2F"/>
    <w:rsid w:val="003E79F8"/>
    <w:rsid w:val="004048D9"/>
    <w:rsid w:val="00464533"/>
    <w:rsid w:val="00470529"/>
    <w:rsid w:val="004C2F1D"/>
    <w:rsid w:val="004C630C"/>
    <w:rsid w:val="004D2CD7"/>
    <w:rsid w:val="004D7FEF"/>
    <w:rsid w:val="004F589D"/>
    <w:rsid w:val="00517B3F"/>
    <w:rsid w:val="0053434C"/>
    <w:rsid w:val="005377FC"/>
    <w:rsid w:val="00550582"/>
    <w:rsid w:val="00580172"/>
    <w:rsid w:val="00581B71"/>
    <w:rsid w:val="005A4B68"/>
    <w:rsid w:val="005B2BFC"/>
    <w:rsid w:val="005B321D"/>
    <w:rsid w:val="005B6A66"/>
    <w:rsid w:val="005C0977"/>
    <w:rsid w:val="005C544D"/>
    <w:rsid w:val="005D0E7E"/>
    <w:rsid w:val="005D2284"/>
    <w:rsid w:val="005E448C"/>
    <w:rsid w:val="005E6D29"/>
    <w:rsid w:val="005F15EF"/>
    <w:rsid w:val="00611079"/>
    <w:rsid w:val="00614134"/>
    <w:rsid w:val="00614CBF"/>
    <w:rsid w:val="00630B50"/>
    <w:rsid w:val="00643FB5"/>
    <w:rsid w:val="00645B9C"/>
    <w:rsid w:val="00652F07"/>
    <w:rsid w:val="00657591"/>
    <w:rsid w:val="00662935"/>
    <w:rsid w:val="00674139"/>
    <w:rsid w:val="0069479F"/>
    <w:rsid w:val="006E669D"/>
    <w:rsid w:val="007055C9"/>
    <w:rsid w:val="00710E20"/>
    <w:rsid w:val="00724BCB"/>
    <w:rsid w:val="00727567"/>
    <w:rsid w:val="00727A96"/>
    <w:rsid w:val="00773CB2"/>
    <w:rsid w:val="00773FFC"/>
    <w:rsid w:val="0077520D"/>
    <w:rsid w:val="007A263C"/>
    <w:rsid w:val="007A563F"/>
    <w:rsid w:val="007A7E26"/>
    <w:rsid w:val="007D4CB8"/>
    <w:rsid w:val="007D5A25"/>
    <w:rsid w:val="007E38F6"/>
    <w:rsid w:val="007F4F7F"/>
    <w:rsid w:val="00800A87"/>
    <w:rsid w:val="00814009"/>
    <w:rsid w:val="00841914"/>
    <w:rsid w:val="008423F8"/>
    <w:rsid w:val="00880EFA"/>
    <w:rsid w:val="00891C18"/>
    <w:rsid w:val="00891D77"/>
    <w:rsid w:val="008959EF"/>
    <w:rsid w:val="008F2D84"/>
    <w:rsid w:val="008F4645"/>
    <w:rsid w:val="008F4652"/>
    <w:rsid w:val="00900A4F"/>
    <w:rsid w:val="00931AF8"/>
    <w:rsid w:val="009662D8"/>
    <w:rsid w:val="00985B23"/>
    <w:rsid w:val="009A4727"/>
    <w:rsid w:val="009B52B0"/>
    <w:rsid w:val="009C56F9"/>
    <w:rsid w:val="009E266D"/>
    <w:rsid w:val="00A15074"/>
    <w:rsid w:val="00A36338"/>
    <w:rsid w:val="00A36F1B"/>
    <w:rsid w:val="00A6105D"/>
    <w:rsid w:val="00A66E31"/>
    <w:rsid w:val="00A70868"/>
    <w:rsid w:val="00A951B5"/>
    <w:rsid w:val="00AA1385"/>
    <w:rsid w:val="00AA28B6"/>
    <w:rsid w:val="00AE22D0"/>
    <w:rsid w:val="00B0067D"/>
    <w:rsid w:val="00B221C0"/>
    <w:rsid w:val="00B33745"/>
    <w:rsid w:val="00B36811"/>
    <w:rsid w:val="00B37F52"/>
    <w:rsid w:val="00B4528D"/>
    <w:rsid w:val="00B55B23"/>
    <w:rsid w:val="00B6571F"/>
    <w:rsid w:val="00BE5841"/>
    <w:rsid w:val="00BF2E19"/>
    <w:rsid w:val="00C1082E"/>
    <w:rsid w:val="00C21429"/>
    <w:rsid w:val="00C41CE2"/>
    <w:rsid w:val="00C425A5"/>
    <w:rsid w:val="00C561AA"/>
    <w:rsid w:val="00C668F7"/>
    <w:rsid w:val="00C81750"/>
    <w:rsid w:val="00C83997"/>
    <w:rsid w:val="00C86FE7"/>
    <w:rsid w:val="00CA25C7"/>
    <w:rsid w:val="00CD540E"/>
    <w:rsid w:val="00D112A0"/>
    <w:rsid w:val="00D31C2D"/>
    <w:rsid w:val="00D430AC"/>
    <w:rsid w:val="00D64493"/>
    <w:rsid w:val="00D705E4"/>
    <w:rsid w:val="00D734FC"/>
    <w:rsid w:val="00D744FD"/>
    <w:rsid w:val="00D77B8C"/>
    <w:rsid w:val="00D80834"/>
    <w:rsid w:val="00DB13A7"/>
    <w:rsid w:val="00DB3259"/>
    <w:rsid w:val="00DB76EA"/>
    <w:rsid w:val="00DD1DB1"/>
    <w:rsid w:val="00DE51A3"/>
    <w:rsid w:val="00DF544D"/>
    <w:rsid w:val="00DF7238"/>
    <w:rsid w:val="00E04F02"/>
    <w:rsid w:val="00E1608A"/>
    <w:rsid w:val="00E16513"/>
    <w:rsid w:val="00E2604F"/>
    <w:rsid w:val="00E37BED"/>
    <w:rsid w:val="00E4152A"/>
    <w:rsid w:val="00E76E69"/>
    <w:rsid w:val="00E87A19"/>
    <w:rsid w:val="00E90101"/>
    <w:rsid w:val="00E93536"/>
    <w:rsid w:val="00EC1D22"/>
    <w:rsid w:val="00ED0272"/>
    <w:rsid w:val="00ED04C0"/>
    <w:rsid w:val="00ED78F3"/>
    <w:rsid w:val="00EF5554"/>
    <w:rsid w:val="00F1388C"/>
    <w:rsid w:val="00F17006"/>
    <w:rsid w:val="00F20C79"/>
    <w:rsid w:val="00F45ED7"/>
    <w:rsid w:val="00F4750A"/>
    <w:rsid w:val="00F53FFB"/>
    <w:rsid w:val="00F62871"/>
    <w:rsid w:val="00F736B0"/>
    <w:rsid w:val="00FA34A9"/>
    <w:rsid w:val="00FA5A45"/>
    <w:rsid w:val="00FC5546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D6F3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528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B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00A4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B52B0"/>
  </w:style>
  <w:style w:type="character" w:customStyle="1" w:styleId="apple-converted-space">
    <w:name w:val="apple-converted-space"/>
    <w:basedOn w:val="DefaultParagraphFont"/>
    <w:rsid w:val="00D70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cis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nsense.or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ecis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pnsense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obert.vanPapeveld@deciso.com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E926A-9E8E-FB4C-97A0-7B1C3904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Manager/>
  <Company>Deciso B.V.</Company>
  <LinksUpToDate>false</LinksUpToDate>
  <CharactersWithSpaces>3257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Jos Schellevis</cp:lastModifiedBy>
  <cp:revision>3</cp:revision>
  <cp:lastPrinted>2015-07-03T10:30:00Z</cp:lastPrinted>
  <dcterms:created xsi:type="dcterms:W3CDTF">2018-07-28T16:49:00Z</dcterms:created>
  <dcterms:modified xsi:type="dcterms:W3CDTF">2018-07-31T11:13:00Z</dcterms:modified>
  <cp:category/>
</cp:coreProperties>
</file>